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2019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年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哈尔滨师范大学双创园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入驻团队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申报要求</w:t>
      </w:r>
    </w:p>
    <w:p/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3" w:firstLineChars="200"/>
        <w:jc w:val="both"/>
        <w:textAlignment w:val="auto"/>
        <w:outlineLvl w:val="9"/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一、</w:t>
      </w:r>
      <w:r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入园申请条件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企业法人、</w:t>
      </w:r>
      <w:r>
        <w:rPr>
          <w:rFonts w:hint="eastAsia" w:ascii="仿宋" w:hAnsi="仿宋" w:eastAsia="仿宋" w:cs="仿宋"/>
          <w:sz w:val="32"/>
          <w:szCs w:val="32"/>
        </w:rPr>
        <w:t>团队负责人及其成员是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</w:t>
      </w:r>
      <w:r>
        <w:rPr>
          <w:rFonts w:hint="eastAsia" w:ascii="仿宋" w:hAnsi="仿宋" w:eastAsia="仿宋" w:cs="仿宋"/>
          <w:sz w:val="32"/>
          <w:szCs w:val="32"/>
        </w:rPr>
        <w:t>全日制在校学生(包括本科生、硕士研究生、博士研究生)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及毕业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3年内(2016年7月之后毕业)的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毕业生，</w:t>
      </w:r>
      <w:r>
        <w:rPr>
          <w:rFonts w:hint="eastAsia" w:ascii="仿宋" w:hAnsi="仿宋" w:eastAsia="仿宋" w:cs="仿宋"/>
          <w:sz w:val="32"/>
          <w:szCs w:val="32"/>
        </w:rPr>
        <w:t>负责人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</w:t>
      </w:r>
      <w:r>
        <w:rPr>
          <w:rFonts w:hint="eastAsia" w:ascii="仿宋" w:hAnsi="仿宋" w:eastAsia="仿宋" w:cs="仿宋"/>
          <w:sz w:val="32"/>
          <w:szCs w:val="32"/>
        </w:rPr>
        <w:t>年满18周岁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创业项目所属企业的法定代表人由我校在校学生或毕业生担任；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创业团队或个人必须有明确的创业项目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创业项目符合国家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、黑龙江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省、哈尔滨市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相关产业政策，可操作性强，具有一定的技术含量和创新性，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知识产权明晰，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具备一定商业价值和市场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应用、转化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前景；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创业项目较成熟，荣获科技发明专利、技术含量较高、创新性较强、有较强的市场竞争力，拥有明确可行的市场目标和经营计划，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入孵企业</w:t>
      </w:r>
      <w:r>
        <w:rPr>
          <w:rFonts w:hint="eastAsia" w:ascii="仿宋" w:hAnsi="仿宋" w:eastAsia="仿宋" w:cs="仿宋"/>
          <w:sz w:val="32"/>
          <w:szCs w:val="32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val="en-US" w:eastAsia="zh-CN"/>
        </w:rPr>
        <w:t>2016年7月以后</w:t>
      </w:r>
      <w:r>
        <w:rPr>
          <w:rFonts w:hint="eastAsia" w:ascii="仿宋" w:hAnsi="仿宋" w:eastAsia="仿宋" w:cs="仿宋"/>
          <w:sz w:val="32"/>
          <w:szCs w:val="32"/>
        </w:rPr>
        <w:t>获得过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国家、省级</w:t>
      </w:r>
      <w:r>
        <w:rPr>
          <w:rFonts w:hint="eastAsia" w:ascii="仿宋" w:hAnsi="仿宋" w:eastAsia="仿宋" w:cs="仿宋"/>
          <w:sz w:val="32"/>
          <w:szCs w:val="32"/>
        </w:rPr>
        <w:t>以上创新创业大赛奖励的项目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(特别是参加“互联网＋”大学生创新创业大赛、“挑战杯”大学生创业计划竞赛)</w:t>
      </w:r>
      <w:r>
        <w:rPr>
          <w:rFonts w:hint="eastAsia" w:ascii="仿宋" w:hAnsi="仿宋" w:eastAsia="仿宋" w:cs="仿宋"/>
          <w:sz w:val="32"/>
          <w:szCs w:val="32"/>
        </w:rPr>
        <w:t>在同等条件下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优先入驻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园区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创业团队具备一定的创业项目启动资金和承担风险的能力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，创业者无不良信用记录和违法行为；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5.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不接收餐饮、娱乐、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各代理机构、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文化学校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、培训、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生产加工及有安全隐患和对环境有影响的创业项目入驻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6.团队成员需</w:t>
      </w:r>
      <w:r>
        <w:rPr>
          <w:rFonts w:hint="eastAsia" w:ascii="仿宋" w:hAnsi="仿宋" w:eastAsia="仿宋" w:cs="仿宋"/>
          <w:sz w:val="32"/>
          <w:szCs w:val="32"/>
        </w:rPr>
        <w:t>按专业教学计划的进度安排修完相应课程；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在校生必须经所在学院审核推荐，研究生还需征得导师同意；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团队必须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有</w:t>
      </w:r>
      <w:r>
        <w:rPr>
          <w:rFonts w:hint="eastAsia" w:ascii="仿宋" w:hAnsi="仿宋" w:eastAsia="仿宋" w:cs="仿宋"/>
          <w:color w:val="auto"/>
          <w:sz w:val="32"/>
          <w:szCs w:val="32"/>
          <w:u w:val="none"/>
          <w:lang w:eastAsia="zh-CN"/>
        </w:rPr>
        <w:t>申报项目内容的相关专业</w:t>
      </w:r>
      <w:r>
        <w:rPr>
          <w:rFonts w:hint="eastAsia" w:ascii="仿宋" w:hAnsi="仿宋" w:eastAsia="仿宋" w:cs="仿宋"/>
          <w:sz w:val="32"/>
          <w:szCs w:val="32"/>
        </w:rPr>
        <w:t>指导教师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9.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为了让更多的创业项目能够在大学生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双创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园得到培育孵化，入园项目孵化期为一年，如项目发展需求，需要延期出园，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需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由项目负责人提出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经专家组审核后方可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，履行相应的审批手续通过方予以延期，每个项目入驻时间不超过两年。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二、学校为入园创业项目提供的扶持政策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single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shd w:val="clear" w:fill="FFFFFF"/>
        </w:rPr>
        <w:t>1.房租优惠：为入驻的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已注册实体运营的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</w:rPr>
        <w:t>企业提供小型办公场地</w:t>
      </w:r>
      <w:r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eastAsia="zh-CN"/>
        </w:rPr>
        <w:t>，场地费用给予相应优惠；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2.基础设施：免费提供办公桌椅、文件柜等办公设备，并提供相应的办公设施设备服务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同时提供网络、水电支持； 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  <w:lang w:val="en-US" w:eastAsia="zh-CN"/>
        </w:rPr>
        <w:t>3.人才储备：以哈尔滨师范大学全体师生为人才储备库，可定期为入驻团队举办人才招聘会；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.创业辅导：定期开展创业培训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、创业沙龙、创业论坛等活动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，聘请创业导师开展辅导服务，提升创业能力；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.创业服务：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定期联系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工商、税务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等部门进行创业优惠政策宣讲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，组织对外宣传最新创业成果；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.其他服务：对符合相关政府优惠补助条件的，还可协助其申报相关政策优惠、科技创新奖励等。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三、入驻团队应遵守的有关规定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1.严格执行《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哈尔滨师范大学双创园入驻</w:t>
      </w:r>
      <w:r>
        <w:rPr>
          <w:rFonts w:hint="eastAsia" w:ascii="仿宋" w:hAnsi="仿宋" w:eastAsia="仿宋" w:cs="仿宋"/>
          <w:sz w:val="32"/>
          <w:szCs w:val="32"/>
        </w:rPr>
        <w:t>协议书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》和《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</w:rPr>
        <w:t>管理办法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（暂行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》、《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创业团队管理办法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》等相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关管理制度；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2.遵守学校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安全保卫、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物业管理有关规定，保证用水、用电、财产和人身安全，对出现安全事故的企业，将按学校相关规定给予严肃处理；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3.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双创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园对入驻创业项目实行严格考核体系。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一学期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为一个考核周期，对于考核不合格的团队实行退出机制，学校有权终止入驻协议。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四、申报程序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1.申请。申请人填写</w:t>
      </w:r>
      <w:r>
        <w:rPr>
          <w:rFonts w:hint="eastAsia" w:ascii="仿宋" w:hAnsi="仿宋" w:eastAsia="仿宋" w:cs="仿宋"/>
          <w:sz w:val="32"/>
          <w:szCs w:val="32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</w:rPr>
        <w:t>入驻项目申请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书</w:t>
      </w:r>
      <w:r>
        <w:rPr>
          <w:rFonts w:hint="eastAsia" w:ascii="仿宋" w:hAnsi="仿宋" w:eastAsia="仿宋" w:cs="仿宋"/>
          <w:sz w:val="32"/>
          <w:szCs w:val="32"/>
        </w:rPr>
        <w:t>》和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哈尔滨师范大学双创园创业</w:t>
      </w:r>
      <w:r>
        <w:rPr>
          <w:rFonts w:hint="eastAsia" w:ascii="仿宋" w:hAnsi="仿宋" w:eastAsia="仿宋" w:cs="仿宋"/>
          <w:sz w:val="32"/>
          <w:szCs w:val="32"/>
        </w:rPr>
        <w:t>项目计划书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》等相关申请材料，并提交身份证、学生证的复印件，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教务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处出具的在校证明（毕业生需提交毕业证的原件和复印件）等相关证明材料交到所在学院，审核确认材料真实后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,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以学院为单位组织推荐申请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2.复审。由学校组织校内外专家评审团对所有申报项目进行资质材料复审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u w:val="none"/>
          <w:shd w:val="clear" w:fill="FFFFFF"/>
        </w:rPr>
        <w:t>3.选拔。由学校组织校内外专家评审团对入围项目进行终审及现场答辩，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</w:rPr>
        <w:t>进入该阶段的创业项目团队负责人要进行现场PPT展示（5分钟），并结合评审专家组的提问进行现场答辩（5分钟）。经专家评审通过后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</w:rPr>
        <w:t>专家组将根据书面评审成绩和现场答辩成绩择优选择创业项目入驻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eastAsia="zh-CN"/>
        </w:rPr>
        <w:t>双创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</w:rPr>
        <w:t>园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</w:rPr>
        <w:t>对符合标准的团队办理入驻手续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</w:rPr>
        <w:t>并面向全校公示。答辩PPT、项目计划书、申请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eastAsia="zh-CN"/>
        </w:rPr>
        <w:t>书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</w:rPr>
        <w:t>的电子文档发送到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eastAsia="zh-CN"/>
        </w:rPr>
        <w:t>邮箱</w:t>
      </w:r>
      <w:r>
        <w:rPr>
          <w:rFonts w:hint="eastAsia" w:ascii="仿宋" w:hAnsi="仿宋" w:eastAsia="仿宋" w:cs="仿宋"/>
          <w:color w:val="333333"/>
          <w:sz w:val="32"/>
          <w:szCs w:val="32"/>
          <w:u w:val="none"/>
          <w:lang w:val="en-US" w:eastAsia="zh-CN"/>
        </w:rPr>
        <w:t>hsdscy@126.com；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4.入驻。</w:t>
      </w:r>
      <w:r>
        <w:rPr>
          <w:rFonts w:hint="eastAsia" w:ascii="仿宋" w:hAnsi="仿宋" w:eastAsia="仿宋" w:cs="仿宋"/>
          <w:sz w:val="32"/>
          <w:szCs w:val="32"/>
        </w:rPr>
        <w:t>通过审批的项目须签署《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哈尔滨师范大学双创园入驻</w:t>
      </w:r>
      <w:r>
        <w:rPr>
          <w:rFonts w:hint="eastAsia" w:ascii="仿宋" w:hAnsi="仿宋" w:eastAsia="仿宋" w:cs="仿宋"/>
          <w:sz w:val="32"/>
          <w:szCs w:val="32"/>
        </w:rPr>
        <w:t>协议书》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4）</w:t>
      </w:r>
      <w:r>
        <w:rPr>
          <w:rFonts w:hint="eastAsia" w:ascii="仿宋" w:hAnsi="仿宋" w:eastAsia="仿宋" w:cs="仿宋"/>
          <w:sz w:val="32"/>
          <w:szCs w:val="32"/>
        </w:rPr>
        <w:t>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</w:rPr>
        <w:t>安全责任书》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（附件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5）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等入园相关材料，手续齐全后，正式入驻创业园；</w:t>
      </w:r>
      <w:r>
        <w:rPr>
          <w:rFonts w:hint="eastAsia" w:ascii="仿宋" w:hAnsi="仿宋" w:eastAsia="仿宋" w:cs="仿宋"/>
          <w:sz w:val="32"/>
          <w:szCs w:val="32"/>
        </w:rPr>
        <w:t>入驻后要严格遵守《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</w:rPr>
        <w:t>管理办法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（暂行）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和《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创业团队管理办法》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200" w:right="0" w:rightChars="0"/>
        <w:jc w:val="both"/>
        <w:textAlignment w:val="auto"/>
        <w:outlineLvl w:val="9"/>
        <w:rPr>
          <w:rStyle w:val="4"/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</w:pPr>
      <w:r>
        <w:rPr>
          <w:rStyle w:val="4"/>
          <w:rFonts w:hint="eastAsia" w:ascii="仿宋" w:hAnsi="仿宋" w:eastAsia="仿宋" w:cs="仿宋"/>
          <w:b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五、申报材料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1.具体的申报时间：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即日起至201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年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6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月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7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.入驻申请书、项目计划书、身份证、在校学生证等相关材料的电子版以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学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院（部门）为单位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发送至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邮箱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hsdscy@126.com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文件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名称为“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学院（部门）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+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创业园入驻申请”；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所有纸质材料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一式一份（答辩时需另外提交）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以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学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院（部门）为单位</w:t>
      </w:r>
      <w:r>
        <w:rPr>
          <w:rStyle w:val="4"/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上交至哈师大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双创园（江南校区）108室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。联系人：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张姗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联系电话：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u w:val="none"/>
          <w:shd w:val="clear" w:fill="FFFFFF"/>
          <w:lang w:val="en-US" w:eastAsia="zh-CN"/>
        </w:rPr>
        <w:t>88067212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纸质材料包括：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（1）《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</w:t>
      </w:r>
      <w:r>
        <w:rPr>
          <w:rFonts w:hint="eastAsia" w:ascii="仿宋" w:hAnsi="仿宋" w:eastAsia="仿宋" w:cs="仿宋"/>
          <w:sz w:val="32"/>
          <w:szCs w:val="32"/>
        </w:rPr>
        <w:t>入驻项目申请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书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》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（附件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（2）内容详细的《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哈尔滨师范大学双创园创业</w:t>
      </w:r>
      <w:r>
        <w:rPr>
          <w:rFonts w:hint="eastAsia" w:ascii="仿宋" w:hAnsi="仿宋" w:eastAsia="仿宋" w:cs="仿宋"/>
          <w:sz w:val="32"/>
          <w:szCs w:val="32"/>
        </w:rPr>
        <w:t>项目计划书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》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（附件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（3）申请人身份证复印件；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（4）申请人为在校学生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需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提供学生证复印件、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教务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处出具的在校证明（毕业生提供毕业证复印件）；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auto"/>
          <w:spacing w:val="0"/>
          <w:sz w:val="32"/>
          <w:szCs w:val="32"/>
          <w:shd w:val="clear" w:fill="FFFFFF"/>
        </w:rPr>
        <w:t>（5）其它证明材料（如营业执照、荣誉证书、专利证书、科技创新报告、技术鉴定材料、知识产权相关证明、出资入股证明材料等）。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65665"/>
    <w:rsid w:val="003667F8"/>
    <w:rsid w:val="00737041"/>
    <w:rsid w:val="015E20F9"/>
    <w:rsid w:val="01E434E2"/>
    <w:rsid w:val="023B05AD"/>
    <w:rsid w:val="029529A3"/>
    <w:rsid w:val="036A768E"/>
    <w:rsid w:val="083D4794"/>
    <w:rsid w:val="08C6502D"/>
    <w:rsid w:val="09895239"/>
    <w:rsid w:val="09965665"/>
    <w:rsid w:val="09DE5545"/>
    <w:rsid w:val="0C94128B"/>
    <w:rsid w:val="0F310411"/>
    <w:rsid w:val="0F816573"/>
    <w:rsid w:val="102F283B"/>
    <w:rsid w:val="10B929BC"/>
    <w:rsid w:val="133765CD"/>
    <w:rsid w:val="13554776"/>
    <w:rsid w:val="13831783"/>
    <w:rsid w:val="138A164E"/>
    <w:rsid w:val="18445FCD"/>
    <w:rsid w:val="19067B34"/>
    <w:rsid w:val="1AB36BA3"/>
    <w:rsid w:val="1DB04897"/>
    <w:rsid w:val="203726F2"/>
    <w:rsid w:val="20AD1D89"/>
    <w:rsid w:val="238E1D9B"/>
    <w:rsid w:val="24EE5175"/>
    <w:rsid w:val="2568210E"/>
    <w:rsid w:val="25AA6E40"/>
    <w:rsid w:val="26F70298"/>
    <w:rsid w:val="28562D94"/>
    <w:rsid w:val="28D94C4A"/>
    <w:rsid w:val="28F757DF"/>
    <w:rsid w:val="29D8429A"/>
    <w:rsid w:val="2B9F1305"/>
    <w:rsid w:val="2C240233"/>
    <w:rsid w:val="2C934C63"/>
    <w:rsid w:val="2DCE29BC"/>
    <w:rsid w:val="2DFA591D"/>
    <w:rsid w:val="32256A34"/>
    <w:rsid w:val="32885BB9"/>
    <w:rsid w:val="33AB3146"/>
    <w:rsid w:val="36896EA6"/>
    <w:rsid w:val="369D05DB"/>
    <w:rsid w:val="37472417"/>
    <w:rsid w:val="374F42E5"/>
    <w:rsid w:val="39CA4D0A"/>
    <w:rsid w:val="3AC5381E"/>
    <w:rsid w:val="3B937868"/>
    <w:rsid w:val="3CEC0CCC"/>
    <w:rsid w:val="3EDA4AA2"/>
    <w:rsid w:val="400047AE"/>
    <w:rsid w:val="40516726"/>
    <w:rsid w:val="40E229B9"/>
    <w:rsid w:val="42371B64"/>
    <w:rsid w:val="43933B0B"/>
    <w:rsid w:val="43B36221"/>
    <w:rsid w:val="48450994"/>
    <w:rsid w:val="491C2C93"/>
    <w:rsid w:val="4A464048"/>
    <w:rsid w:val="4A9B64E5"/>
    <w:rsid w:val="4A9D7FF2"/>
    <w:rsid w:val="4BEB6142"/>
    <w:rsid w:val="4CA124EA"/>
    <w:rsid w:val="4DCA2B2F"/>
    <w:rsid w:val="4E3A480A"/>
    <w:rsid w:val="4F9E0C6A"/>
    <w:rsid w:val="4FF024CD"/>
    <w:rsid w:val="588F3148"/>
    <w:rsid w:val="596416D1"/>
    <w:rsid w:val="5A822211"/>
    <w:rsid w:val="5B004319"/>
    <w:rsid w:val="5B6A69F4"/>
    <w:rsid w:val="5E0B2DEE"/>
    <w:rsid w:val="5FB527B1"/>
    <w:rsid w:val="604C07A4"/>
    <w:rsid w:val="60B9790F"/>
    <w:rsid w:val="60D71D26"/>
    <w:rsid w:val="6131400A"/>
    <w:rsid w:val="630C185E"/>
    <w:rsid w:val="63EC449B"/>
    <w:rsid w:val="6A897259"/>
    <w:rsid w:val="6AA358CA"/>
    <w:rsid w:val="6B1C1B7F"/>
    <w:rsid w:val="6BF97D79"/>
    <w:rsid w:val="6D627730"/>
    <w:rsid w:val="6FD30150"/>
    <w:rsid w:val="70BF77C2"/>
    <w:rsid w:val="70ED4CBC"/>
    <w:rsid w:val="71132C2F"/>
    <w:rsid w:val="71695BBC"/>
    <w:rsid w:val="7180452C"/>
    <w:rsid w:val="71FE22CE"/>
    <w:rsid w:val="72844834"/>
    <w:rsid w:val="73CD4FAD"/>
    <w:rsid w:val="7636509A"/>
    <w:rsid w:val="76567E70"/>
    <w:rsid w:val="780320B7"/>
    <w:rsid w:val="7B1D5BAB"/>
    <w:rsid w:val="7C680096"/>
    <w:rsid w:val="7DE70336"/>
    <w:rsid w:val="7E586525"/>
    <w:rsid w:val="7E996B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67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2017-10-24T06:58:00Z</dcterms:created>
  <dc:creator>Administrator</dc:creator>
  <cp:lastModifiedBy>Administrator</cp:lastModifiedBy>
  <cp:lastPrinted>2017-11-21T08:30:00Z</cp:lastPrinted>
  <dcterms:modified xsi:type="dcterms:W3CDTF">2019-05-27T09:46:06Z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